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3D7010" w:rsidRPr="00935241" w14:paraId="3A946FF7" w14:textId="77777777" w:rsidTr="000F0AED">
        <w:tc>
          <w:tcPr>
            <w:tcW w:w="5245" w:type="dxa"/>
            <w:hideMark/>
          </w:tcPr>
          <w:p w14:paraId="5C6969BA" w14:textId="1BB683C5" w:rsidR="003D7010" w:rsidRDefault="003D7010" w:rsidP="000F0AED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І</w:t>
            </w:r>
            <w:r w:rsidRPr="00935241">
              <w:rPr>
                <w:b/>
                <w:sz w:val="28"/>
                <w:szCs w:val="28"/>
              </w:rPr>
              <w:t>ніціатор:</w:t>
            </w:r>
            <w:r>
              <w:rPr>
                <w:sz w:val="28"/>
                <w:szCs w:val="28"/>
              </w:rPr>
              <w:t xml:space="preserve"> </w:t>
            </w:r>
            <w:r w:rsidR="00985AAC">
              <w:rPr>
                <w:sz w:val="28"/>
                <w:szCs w:val="28"/>
              </w:rPr>
              <w:t>постійна комісія обласної ради з питань регламенту, депутатської роботи, етики, нагороджень, правових питань та антикорупційної діяльності</w:t>
            </w:r>
          </w:p>
          <w:p w14:paraId="5309F1BD" w14:textId="3E643989" w:rsidR="003D7010" w:rsidRPr="00935241" w:rsidRDefault="003D7010" w:rsidP="000F0AED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 w:rsidRPr="00935241">
              <w:rPr>
                <w:b/>
                <w:bCs/>
                <w:sz w:val="28"/>
                <w:szCs w:val="28"/>
              </w:rPr>
              <w:t xml:space="preserve">Автор: </w:t>
            </w:r>
            <w:r w:rsidR="00985AAC" w:rsidRPr="00985AAC">
              <w:rPr>
                <w:sz w:val="28"/>
                <w:szCs w:val="28"/>
              </w:rPr>
              <w:t>виконавчий апарат</w:t>
            </w:r>
            <w:r w:rsidR="00657E30">
              <w:rPr>
                <w:sz w:val="28"/>
                <w:szCs w:val="28"/>
              </w:rPr>
              <w:t xml:space="preserve"> обласної ради</w:t>
            </w:r>
          </w:p>
        </w:tc>
        <w:tc>
          <w:tcPr>
            <w:tcW w:w="4536" w:type="dxa"/>
            <w:hideMark/>
          </w:tcPr>
          <w:p w14:paraId="3F8BD273" w14:textId="77777777" w:rsidR="003D7010" w:rsidRPr="00935241" w:rsidRDefault="003D7010" w:rsidP="000F0AED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ПРОЄ</w:t>
            </w:r>
            <w:r w:rsidRPr="00935241">
              <w:rPr>
                <w:b/>
                <w:sz w:val="28"/>
                <w:szCs w:val="28"/>
                <w:lang w:val="uk-UA" w:eastAsia="en-US"/>
              </w:rPr>
              <w:t xml:space="preserve">КТ </w:t>
            </w:r>
          </w:p>
          <w:p w14:paraId="72156A1B" w14:textId="02CB62C6" w:rsidR="003D7010" w:rsidRPr="00935241" w:rsidRDefault="003D7010" w:rsidP="00985AAC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№ </w:t>
            </w:r>
            <w:r w:rsidRPr="00935241">
              <w:rPr>
                <w:b/>
                <w:bCs/>
                <w:sz w:val="28"/>
                <w:szCs w:val="28"/>
                <w:lang w:val="uk-UA"/>
              </w:rPr>
              <w:t xml:space="preserve">  </w:t>
            </w:r>
            <w:r w:rsidR="00985AAC">
              <w:rPr>
                <w:b/>
                <w:bCs/>
                <w:sz w:val="28"/>
                <w:szCs w:val="28"/>
                <w:lang w:val="uk-UA"/>
              </w:rPr>
              <w:t>1330/01.1-14</w:t>
            </w:r>
            <w:r w:rsidRPr="00935241">
              <w:rPr>
                <w:b/>
                <w:bCs/>
                <w:sz w:val="28"/>
                <w:szCs w:val="28"/>
                <w:lang w:val="uk-UA"/>
              </w:rPr>
              <w:t xml:space="preserve">             </w:t>
            </w:r>
          </w:p>
        </w:tc>
      </w:tr>
    </w:tbl>
    <w:p w14:paraId="6B982EC5" w14:textId="77777777" w:rsidR="003D7010" w:rsidRPr="00935241" w:rsidRDefault="003D7010" w:rsidP="003D7010">
      <w:pPr>
        <w:spacing w:after="0" w:line="20" w:lineRule="atLeast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84725D1" w14:textId="77777777" w:rsidR="003D7010" w:rsidRDefault="003D7010" w:rsidP="003D7010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524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222EEAE" wp14:editId="612B3B69">
            <wp:extent cx="426720" cy="601980"/>
            <wp:effectExtent l="0" t="0" r="0" b="7620"/>
            <wp:docPr id="5" name="Рисунок 1" descr="Зображення, що містить символ, текст, емблема, логотип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" descr="Зображення, що містить символ, текст, емблема, логотип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28C47" w14:textId="77777777" w:rsidR="003D7010" w:rsidRPr="00393C6D" w:rsidRDefault="003D7010" w:rsidP="003D7010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74C7953" w14:textId="77777777" w:rsidR="003D7010" w:rsidRDefault="003D7010" w:rsidP="003D7010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B0FD032" w14:textId="77777777" w:rsidR="008F4E2C" w:rsidRPr="00935241" w:rsidRDefault="008F4E2C" w:rsidP="003D7010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D756F7" w14:textId="77777777" w:rsidR="003D7010" w:rsidRDefault="003D7010" w:rsidP="003D7010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</w:t>
      </w:r>
      <w:r w:rsidRPr="00AB252E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b/>
          <w:sz w:val="28"/>
          <w:szCs w:val="28"/>
        </w:rPr>
        <w:t>ятнадцята</w:t>
      </w:r>
      <w:r w:rsidRPr="00935241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Pr="00935241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935241">
        <w:rPr>
          <w:rFonts w:ascii="Times New Roman" w:hAnsi="Times New Roman" w:cs="Times New Roman"/>
          <w:b/>
          <w:sz w:val="28"/>
          <w:szCs w:val="28"/>
        </w:rPr>
        <w:t>ІІ скликання</w:t>
      </w:r>
    </w:p>
    <w:p w14:paraId="0F303E90" w14:textId="77777777" w:rsidR="003D7010" w:rsidRPr="00935241" w:rsidRDefault="003D7010" w:rsidP="003D7010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DCE577" w14:textId="77777777" w:rsidR="003D7010" w:rsidRPr="00935241" w:rsidRDefault="003D7010" w:rsidP="003D7010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14:paraId="5D5BE730" w14:textId="77777777" w:rsidR="003D7010" w:rsidRPr="00935241" w:rsidRDefault="003D7010" w:rsidP="003D7010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3D7010" w:rsidRPr="00935241" w14:paraId="006D6787" w14:textId="77777777" w:rsidTr="000F0AED">
        <w:tc>
          <w:tcPr>
            <w:tcW w:w="3150" w:type="dxa"/>
            <w:hideMark/>
          </w:tcPr>
          <w:p w14:paraId="29C0F7ED" w14:textId="77777777" w:rsidR="003D7010" w:rsidRPr="00935241" w:rsidRDefault="003D7010" w:rsidP="000F0AED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74" w:type="dxa"/>
            <w:vAlign w:val="bottom"/>
            <w:hideMark/>
          </w:tcPr>
          <w:p w14:paraId="6AF4109E" w14:textId="77777777" w:rsidR="003D7010" w:rsidRPr="00935241" w:rsidRDefault="003D7010" w:rsidP="000F0AED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>м. Ужгород</w:t>
            </w:r>
          </w:p>
        </w:tc>
        <w:tc>
          <w:tcPr>
            <w:tcW w:w="3139" w:type="dxa"/>
            <w:hideMark/>
          </w:tcPr>
          <w:p w14:paraId="302E6F37" w14:textId="77777777" w:rsidR="003D7010" w:rsidRPr="00935241" w:rsidRDefault="003D7010" w:rsidP="000F0AED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</w:tr>
    </w:tbl>
    <w:p w14:paraId="002951A8" w14:textId="77777777" w:rsidR="003D7010" w:rsidRPr="00935241" w:rsidRDefault="003D7010" w:rsidP="003D7010">
      <w:pPr>
        <w:tabs>
          <w:tab w:val="left" w:pos="10348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39FA99" w14:textId="77777777" w:rsidR="008F4E2C" w:rsidRDefault="003D7010" w:rsidP="003D7010">
      <w:pPr>
        <w:spacing w:after="0" w:line="20" w:lineRule="atLeast"/>
        <w:ind w:right="3827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  <w:r w:rsidRPr="00935241">
        <w:rPr>
          <w:rFonts w:ascii="Times New Roman" w:hAnsi="Times New Roman" w:cs="Times New Roman"/>
          <w:b/>
          <w:iCs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iCs/>
          <w:sz w:val="28"/>
          <w:szCs w:val="28"/>
        </w:rPr>
        <w:t>внесення змін до рішення</w:t>
      </w:r>
    </w:p>
    <w:p w14:paraId="25BCA448" w14:textId="7F058072" w:rsidR="003D7010" w:rsidRPr="008F4E2C" w:rsidRDefault="008F4E2C" w:rsidP="003D7010">
      <w:pPr>
        <w:spacing w:after="0" w:line="20" w:lineRule="atLeast"/>
        <w:ind w:right="3827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о</w:t>
      </w:r>
      <w:r w:rsidR="003D7010">
        <w:rPr>
          <w:rFonts w:ascii="Times New Roman" w:hAnsi="Times New Roman" w:cs="Times New Roman"/>
          <w:b/>
          <w:iCs/>
          <w:sz w:val="28"/>
          <w:szCs w:val="28"/>
        </w:rPr>
        <w:t>бласної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3D7010">
        <w:rPr>
          <w:rFonts w:ascii="Times New Roman" w:hAnsi="Times New Roman" w:cs="Times New Roman"/>
          <w:b/>
          <w:iCs/>
          <w:sz w:val="28"/>
          <w:szCs w:val="28"/>
        </w:rPr>
        <w:t>ради від 29.07.2021 № 338</w:t>
      </w:r>
    </w:p>
    <w:p w14:paraId="50F725F0" w14:textId="77777777" w:rsidR="003D7010" w:rsidRPr="002D01E8" w:rsidRDefault="003D7010" w:rsidP="003D7010">
      <w:pPr>
        <w:pStyle w:val="a6"/>
        <w:spacing w:after="0"/>
        <w:rPr>
          <w:b/>
          <w:sz w:val="28"/>
          <w:szCs w:val="28"/>
          <w:lang w:val="uk-UA"/>
        </w:rPr>
      </w:pPr>
    </w:p>
    <w:p w14:paraId="5E3E1770" w14:textId="34BD8A0C" w:rsidR="003D7010" w:rsidRPr="003D7010" w:rsidRDefault="003D7010" w:rsidP="003D7010">
      <w:pPr>
        <w:spacing w:after="0" w:line="2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524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ідповідно до </w:t>
      </w:r>
      <w:r w:rsidRPr="009352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статті 43, 55 </w:t>
      </w:r>
      <w:r w:rsidRPr="00935241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D7010">
        <w:rPr>
          <w:rFonts w:ascii="Times New Roman" w:hAnsi="Times New Roman" w:cs="Times New Roman"/>
          <w:sz w:val="28"/>
          <w:szCs w:val="28"/>
        </w:rPr>
        <w:t xml:space="preserve">Україні», з метою забезпечення прозорої кадрової політики та запровадження єдиного підходу при підборі претендентів на посади керівників підприємств, установ, закладів, організацій, що є об’єктами спільної власності територіальних громад сіл, селищ, міст області, демократизації та відкритості системи призначення керівників і посилення їх відповідальності, обласна рада </w:t>
      </w:r>
      <w:r w:rsidR="008F4E2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043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D7010">
        <w:rPr>
          <w:rFonts w:ascii="Times New Roman" w:hAnsi="Times New Roman" w:cs="Times New Roman"/>
          <w:sz w:val="28"/>
          <w:szCs w:val="28"/>
        </w:rPr>
        <w:t xml:space="preserve"> </w:t>
      </w:r>
      <w:r w:rsidRPr="003D7010">
        <w:rPr>
          <w:rFonts w:ascii="Times New Roman" w:hAnsi="Times New Roman" w:cs="Times New Roman"/>
          <w:b/>
          <w:bCs/>
          <w:sz w:val="28"/>
          <w:szCs w:val="28"/>
        </w:rPr>
        <w:t>в и р і ш и л а:</w:t>
      </w:r>
    </w:p>
    <w:p w14:paraId="0F160AB8" w14:textId="77777777" w:rsidR="003D7010" w:rsidRDefault="003D7010" w:rsidP="003D7010">
      <w:pPr>
        <w:spacing w:after="0" w:line="2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526DF0" w14:textId="6BEBF64A" w:rsidR="005F5603" w:rsidRPr="00584490" w:rsidRDefault="003D7010" w:rsidP="00584490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F4E">
        <w:rPr>
          <w:rFonts w:ascii="Times New Roman" w:hAnsi="Times New Roman" w:cs="Times New Roman"/>
          <w:sz w:val="28"/>
          <w:szCs w:val="28"/>
        </w:rPr>
        <w:t xml:space="preserve">1. </w:t>
      </w:r>
      <w:r w:rsidRPr="00111F4E">
        <w:rPr>
          <w:rFonts w:ascii="Times New Roman" w:eastAsia="Times New Roman" w:hAnsi="Times New Roman" w:cs="Times New Roman"/>
          <w:sz w:val="28"/>
          <w:szCs w:val="28"/>
        </w:rPr>
        <w:t xml:space="preserve">Внести зміни </w:t>
      </w:r>
      <w:r w:rsidRPr="003D7010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3D7010">
        <w:rPr>
          <w:rFonts w:ascii="Times New Roman" w:hAnsi="Times New Roman" w:cs="Times New Roman"/>
          <w:sz w:val="28"/>
          <w:szCs w:val="28"/>
        </w:rPr>
        <w:t xml:space="preserve"> </w:t>
      </w:r>
      <w:r w:rsidRPr="00584490">
        <w:rPr>
          <w:rFonts w:ascii="Times New Roman" w:hAnsi="Times New Roman" w:cs="Times New Roman"/>
          <w:sz w:val="28"/>
          <w:szCs w:val="28"/>
        </w:rPr>
        <w:t>Положення про порядок призначення і звільнення з посад керівників підприємств, установ, закладів, організацій – об’єктів спільної власності територіальних громад Закарпатської області, затвердженого</w:t>
      </w:r>
      <w:r w:rsidRPr="00584490">
        <w:rPr>
          <w:rFonts w:ascii="Times New Roman" w:eastAsia="Times New Roman" w:hAnsi="Times New Roman" w:cs="Times New Roman"/>
          <w:sz w:val="28"/>
          <w:szCs w:val="28"/>
        </w:rPr>
        <w:t xml:space="preserve"> рішенням обласної ради від 29.07.2021 № 338 (далі </w:t>
      </w:r>
      <w:r w:rsidR="00657E30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F4E2C" w:rsidRPr="00584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4490">
        <w:rPr>
          <w:rFonts w:ascii="Times New Roman" w:eastAsia="Times New Roman" w:hAnsi="Times New Roman" w:cs="Times New Roman"/>
          <w:sz w:val="28"/>
          <w:szCs w:val="28"/>
        </w:rPr>
        <w:t xml:space="preserve">Порядок), </w:t>
      </w:r>
      <w:r w:rsidR="005F5603" w:rsidRPr="00584490">
        <w:rPr>
          <w:rFonts w:ascii="Times New Roman" w:eastAsia="Times New Roman" w:hAnsi="Times New Roman" w:cs="Times New Roman"/>
          <w:sz w:val="28"/>
          <w:szCs w:val="28"/>
        </w:rPr>
        <w:t xml:space="preserve">доповнивши пункт </w:t>
      </w:r>
      <w:r w:rsidR="005F5603" w:rsidRPr="00584490">
        <w:rPr>
          <w:rFonts w:ascii="Times New Roman" w:hAnsi="Times New Roman" w:cs="Times New Roman"/>
          <w:sz w:val="28"/>
          <w:szCs w:val="28"/>
        </w:rPr>
        <w:t>2.1. Призначення (погодження) на посаду на умовах контракту керівників комунальних підприємств, установ, закладів</w:t>
      </w:r>
      <w:r w:rsidR="005F5603" w:rsidRPr="00584490">
        <w:rPr>
          <w:rFonts w:ascii="Times New Roman" w:eastAsia="Times New Roman" w:hAnsi="Times New Roman" w:cs="Times New Roman"/>
          <w:sz w:val="28"/>
          <w:szCs w:val="28"/>
        </w:rPr>
        <w:t xml:space="preserve"> Розділу ІІ Порядку підпунктом 2.1.10.</w:t>
      </w:r>
      <w:r w:rsidR="000C33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5603" w:rsidRPr="00584490">
        <w:rPr>
          <w:rFonts w:ascii="Times New Roman" w:eastAsia="Times New Roman" w:hAnsi="Times New Roman" w:cs="Times New Roman"/>
          <w:sz w:val="28"/>
          <w:szCs w:val="28"/>
        </w:rPr>
        <w:t>такого змісту:</w:t>
      </w:r>
    </w:p>
    <w:p w14:paraId="0BFD0E99" w14:textId="3C2140AD" w:rsidR="005F5603" w:rsidRPr="00584490" w:rsidRDefault="005F5603" w:rsidP="003D7010">
      <w:pPr>
        <w:pStyle w:val="a5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4490">
        <w:rPr>
          <w:rFonts w:ascii="Times New Roman" w:eastAsia="Times New Roman" w:hAnsi="Times New Roman" w:cs="Times New Roman"/>
          <w:sz w:val="28"/>
          <w:szCs w:val="28"/>
        </w:rPr>
        <w:t>«2.1.10.</w:t>
      </w:r>
      <w:r w:rsidRPr="005844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період дії воєнного стану голов</w:t>
      </w:r>
      <w:r w:rsidR="003A0F1A" w:rsidRPr="00584490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5844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обласної р</w:t>
      </w:r>
      <w:r w:rsidR="003A0F1A" w:rsidRPr="00584490">
        <w:rPr>
          <w:rFonts w:ascii="Times New Roman" w:hAnsi="Times New Roman" w:cs="Times New Roman"/>
          <w:sz w:val="28"/>
          <w:szCs w:val="28"/>
          <w:shd w:val="clear" w:color="auto" w:fill="FFFFFF"/>
        </w:rPr>
        <w:t>ади</w:t>
      </w:r>
      <w:r w:rsidRPr="005844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признач</w:t>
      </w:r>
      <w:r w:rsidR="00BC198C">
        <w:rPr>
          <w:rFonts w:ascii="Times New Roman" w:hAnsi="Times New Roman" w:cs="Times New Roman"/>
          <w:sz w:val="28"/>
          <w:szCs w:val="28"/>
          <w:shd w:val="clear" w:color="auto" w:fill="FFFFFF"/>
        </w:rPr>
        <w:t>ає</w:t>
      </w:r>
      <w:r w:rsidRPr="00584490">
        <w:rPr>
          <w:rFonts w:ascii="Times New Roman" w:hAnsi="Times New Roman" w:cs="Times New Roman"/>
          <w:sz w:val="28"/>
          <w:szCs w:val="28"/>
          <w:shd w:val="clear" w:color="auto" w:fill="FFFFFF"/>
        </w:rPr>
        <w:t>/вида</w:t>
      </w:r>
      <w:r w:rsidR="00BC198C">
        <w:rPr>
          <w:rFonts w:ascii="Times New Roman" w:hAnsi="Times New Roman" w:cs="Times New Roman"/>
          <w:sz w:val="28"/>
          <w:szCs w:val="28"/>
          <w:shd w:val="clear" w:color="auto" w:fill="FFFFFF"/>
        </w:rPr>
        <w:t>є</w:t>
      </w:r>
      <w:r w:rsidRPr="005844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розпорядження про призначення керівників  підприємств, установ, організацій, які перебувають у спільній власності територіальних громад сіл, селищ, міст області, відповідно до частини 5 статті 10 Закону України «Про правовий режим воєнного стану»</w:t>
      </w:r>
      <w:r w:rsidR="003A0F1A" w:rsidRPr="0058449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59F6CE84" w14:textId="77777777" w:rsidR="003D7010" w:rsidRPr="00111F4E" w:rsidRDefault="003D7010" w:rsidP="003D7010">
      <w:pPr>
        <w:pStyle w:val="a5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44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Pr="00584490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</w:t>
      </w:r>
      <w:r w:rsidRPr="00111F4E">
        <w:rPr>
          <w:rFonts w:ascii="Times New Roman" w:hAnsi="Times New Roman" w:cs="Times New Roman"/>
          <w:sz w:val="28"/>
          <w:szCs w:val="28"/>
        </w:rPr>
        <w:t>покласти на</w:t>
      </w:r>
      <w:r w:rsidRPr="00111F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1F4E">
        <w:rPr>
          <w:rFonts w:ascii="Times New Roman" w:hAnsi="Times New Roman" w:cs="Times New Roman"/>
          <w:sz w:val="28"/>
          <w:szCs w:val="28"/>
        </w:rPr>
        <w:t xml:space="preserve"> постійну комісію обласної ради</w:t>
      </w:r>
      <w:r w:rsidRPr="00111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 питань регламенту, депутатської роботи, етики, нагороджень, правових питань та антикорупційної діяльності.</w:t>
      </w:r>
    </w:p>
    <w:p w14:paraId="6C5D95C3" w14:textId="77777777" w:rsidR="003D7010" w:rsidRDefault="003D7010" w:rsidP="003D7010">
      <w:pPr>
        <w:pStyle w:val="a3"/>
        <w:tabs>
          <w:tab w:val="num" w:pos="0"/>
        </w:tabs>
        <w:spacing w:line="20" w:lineRule="atLeast"/>
        <w:ind w:firstLine="567"/>
        <w:jc w:val="left"/>
        <w:rPr>
          <w:bCs/>
          <w:szCs w:val="28"/>
        </w:rPr>
      </w:pPr>
    </w:p>
    <w:p w14:paraId="79DE90F6" w14:textId="77777777" w:rsidR="003D7010" w:rsidRPr="00935241" w:rsidRDefault="003D7010" w:rsidP="003D7010">
      <w:pPr>
        <w:pStyle w:val="a3"/>
        <w:tabs>
          <w:tab w:val="num" w:pos="0"/>
        </w:tabs>
        <w:spacing w:line="20" w:lineRule="atLeast"/>
        <w:ind w:firstLine="567"/>
        <w:jc w:val="left"/>
        <w:rPr>
          <w:bCs/>
          <w:szCs w:val="28"/>
        </w:rPr>
      </w:pPr>
    </w:p>
    <w:p w14:paraId="6A663D01" w14:textId="797B3A00" w:rsidR="00144912" w:rsidRDefault="003D7010" w:rsidP="00584490">
      <w:pPr>
        <w:pStyle w:val="5"/>
        <w:spacing w:before="0" w:after="0" w:line="20" w:lineRule="atLeast"/>
      </w:pPr>
      <w:r w:rsidRPr="00935241">
        <w:rPr>
          <w:rFonts w:ascii="Times New Roman" w:hAnsi="Times New Roman"/>
          <w:bCs w:val="0"/>
          <w:i w:val="0"/>
          <w:sz w:val="28"/>
          <w:szCs w:val="28"/>
        </w:rPr>
        <w:t xml:space="preserve">Голова ради                                       </w:t>
      </w:r>
      <w:r>
        <w:rPr>
          <w:rFonts w:ascii="Times New Roman" w:hAnsi="Times New Roman"/>
          <w:bCs w:val="0"/>
          <w:i w:val="0"/>
          <w:sz w:val="28"/>
          <w:szCs w:val="28"/>
        </w:rPr>
        <w:t xml:space="preserve">                                             Роман САРАЙ</w:t>
      </w:r>
    </w:p>
    <w:sectPr w:rsidR="0014491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010"/>
    <w:rsid w:val="000A1D13"/>
    <w:rsid w:val="000C33F7"/>
    <w:rsid w:val="00144912"/>
    <w:rsid w:val="003A0F1A"/>
    <w:rsid w:val="003D7010"/>
    <w:rsid w:val="00427E48"/>
    <w:rsid w:val="005405B8"/>
    <w:rsid w:val="00584490"/>
    <w:rsid w:val="005F5603"/>
    <w:rsid w:val="00650436"/>
    <w:rsid w:val="00657E30"/>
    <w:rsid w:val="008F4E2C"/>
    <w:rsid w:val="00985AAC"/>
    <w:rsid w:val="009C7686"/>
    <w:rsid w:val="00BC198C"/>
    <w:rsid w:val="00BD1F14"/>
    <w:rsid w:val="00DC58D8"/>
    <w:rsid w:val="00E42DFF"/>
    <w:rsid w:val="00EC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D12BF"/>
  <w15:chartTrackingRefBased/>
  <w15:docId w15:val="{EEBA6186-CDB1-4200-BF78-7B68C6D73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7010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uk-UA"/>
      <w14:ligatures w14:val="none"/>
    </w:rPr>
  </w:style>
  <w:style w:type="paragraph" w:styleId="5">
    <w:name w:val="heading 5"/>
    <w:basedOn w:val="a"/>
    <w:next w:val="a"/>
    <w:link w:val="50"/>
    <w:unhideWhenUsed/>
    <w:qFormat/>
    <w:rsid w:val="003D701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D7010"/>
    <w:rPr>
      <w:rFonts w:ascii="Calibri" w:eastAsia="Times New Roman" w:hAnsi="Calibri"/>
      <w:b/>
      <w:bCs/>
      <w:i/>
      <w:iCs/>
      <w:kern w:val="0"/>
      <w:sz w:val="26"/>
      <w:szCs w:val="26"/>
      <w:lang w:eastAsia="ru-RU"/>
      <w14:ligatures w14:val="none"/>
    </w:rPr>
  </w:style>
  <w:style w:type="paragraph" w:styleId="a3">
    <w:name w:val="Body Text Indent"/>
    <w:basedOn w:val="a"/>
    <w:link w:val="a4"/>
    <w:unhideWhenUsed/>
    <w:rsid w:val="003D7010"/>
    <w:pPr>
      <w:tabs>
        <w:tab w:val="left" w:pos="10348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3D7010"/>
    <w:rPr>
      <w:rFonts w:eastAsia="Times New Roman"/>
      <w:kern w:val="0"/>
      <w:szCs w:val="20"/>
      <w:lang w:eastAsia="ru-RU"/>
      <w14:ligatures w14:val="none"/>
    </w:rPr>
  </w:style>
  <w:style w:type="paragraph" w:customStyle="1" w:styleId="1">
    <w:name w:val="Звичайний1"/>
    <w:rsid w:val="003D7010"/>
    <w:pPr>
      <w:snapToGrid w:val="0"/>
      <w:ind w:firstLine="0"/>
      <w:jc w:val="left"/>
    </w:pPr>
    <w:rPr>
      <w:rFonts w:eastAsia="Times New Roman"/>
      <w:kern w:val="0"/>
      <w:sz w:val="20"/>
      <w:szCs w:val="20"/>
      <w:lang w:val="ru-RU" w:eastAsia="ru-RU"/>
      <w14:ligatures w14:val="none"/>
    </w:rPr>
  </w:style>
  <w:style w:type="paragraph" w:customStyle="1" w:styleId="31">
    <w:name w:val="Основной текст с отступом 31"/>
    <w:basedOn w:val="a"/>
    <w:rsid w:val="003D7010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D7010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3D70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Основний текст Знак"/>
    <w:basedOn w:val="a0"/>
    <w:link w:val="a6"/>
    <w:uiPriority w:val="99"/>
    <w:rsid w:val="003D7010"/>
    <w:rPr>
      <w:rFonts w:eastAsia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1255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10</cp:revision>
  <cp:lastPrinted>2025-06-09T09:50:00Z</cp:lastPrinted>
  <dcterms:created xsi:type="dcterms:W3CDTF">2025-06-09T09:41:00Z</dcterms:created>
  <dcterms:modified xsi:type="dcterms:W3CDTF">2025-06-11T15:35:00Z</dcterms:modified>
</cp:coreProperties>
</file>